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5FE6" w14:textId="77777777" w:rsidR="001D2782" w:rsidRDefault="001D2782" w:rsidP="001D2782">
      <w:pPr>
        <w:pStyle w:val="ConsPlusNormal"/>
        <w:jc w:val="center"/>
      </w:pPr>
      <w:r>
        <w:t>ПЕРЕЧЕНЬ</w:t>
      </w:r>
    </w:p>
    <w:p w14:paraId="2FE4C45C" w14:textId="77777777" w:rsidR="001D2782" w:rsidRDefault="001D2782" w:rsidP="001D2782">
      <w:pPr>
        <w:pStyle w:val="ConsPlusNormal"/>
        <w:jc w:val="center"/>
      </w:pPr>
      <w:r>
        <w:t>ГРУПП НАСЕЛЕНИЯ И КАТЕГОРИЙ ЗАБОЛЕВАНИЙ,</w:t>
      </w:r>
    </w:p>
    <w:p w14:paraId="764DD409" w14:textId="77777777" w:rsidR="001D2782" w:rsidRDefault="001D2782" w:rsidP="001D2782">
      <w:pPr>
        <w:pStyle w:val="ConsPlusNormal"/>
        <w:jc w:val="center"/>
      </w:pPr>
      <w:r>
        <w:t>ПРИ АМБУЛАТОРНОМ ЛЕЧЕНИИ КОТОРЫХ ЛЕКАРСТВЕННЫЕ СРЕДСТВА</w:t>
      </w:r>
    </w:p>
    <w:p w14:paraId="22CC5C93" w14:textId="77777777" w:rsidR="001D2782" w:rsidRDefault="001D2782" w:rsidP="001D2782">
      <w:pPr>
        <w:pStyle w:val="ConsPlusNormal"/>
        <w:jc w:val="center"/>
      </w:pPr>
      <w:r>
        <w:t>И ИЗДЕЛИЯ МЕДИЦИНСКОГО НАЗНАЧЕНИЯ ОТПУСКАЮТСЯ</w:t>
      </w:r>
    </w:p>
    <w:p w14:paraId="15083E42" w14:textId="77777777" w:rsidR="001D2782" w:rsidRDefault="001D2782" w:rsidP="001D2782">
      <w:pPr>
        <w:pStyle w:val="ConsPlusNormal"/>
        <w:jc w:val="center"/>
      </w:pPr>
      <w:r>
        <w:t>ПО РЕЦЕПТАМ ВРАЧЕЙ БЕСПЛАТНО</w:t>
      </w:r>
    </w:p>
    <w:p w14:paraId="78492F0F" w14:textId="77777777" w:rsidR="001D2782" w:rsidRDefault="001D2782" w:rsidP="001D2782">
      <w:pPr>
        <w:pStyle w:val="ConsPlusNormal"/>
        <w:jc w:val="center"/>
        <w:outlineLvl w:val="0"/>
      </w:pPr>
    </w:p>
    <w:p w14:paraId="2A9F3E6C" w14:textId="77777777" w:rsidR="001D2782" w:rsidRDefault="001D2782" w:rsidP="001D2782">
      <w:pPr>
        <w:pStyle w:val="ConsPlusNormal"/>
        <w:jc w:val="center"/>
      </w:pPr>
      <w:r>
        <w:t>Список изменяющих документов</w:t>
      </w:r>
    </w:p>
    <w:p w14:paraId="3A2A8555" w14:textId="77777777" w:rsidR="001D2782" w:rsidRDefault="001D2782" w:rsidP="001D2782">
      <w:pPr>
        <w:pStyle w:val="ConsPlusNormal"/>
        <w:jc w:val="center"/>
      </w:pPr>
      <w:r>
        <w:t>(в ред. Постановлений Правительства РФ</w:t>
      </w:r>
    </w:p>
    <w:p w14:paraId="0C49EE64" w14:textId="77777777" w:rsidR="001D2782" w:rsidRDefault="001D2782" w:rsidP="001D2782">
      <w:pPr>
        <w:pStyle w:val="ConsPlusNormal"/>
        <w:jc w:val="center"/>
      </w:pPr>
      <w:r>
        <w:t xml:space="preserve">от 10.07.1995 </w:t>
      </w:r>
      <w:hyperlink r:id="rId4" w:history="1">
        <w:r>
          <w:rPr>
            <w:color w:val="0000FF"/>
          </w:rPr>
          <w:t>N 685,</w:t>
        </w:r>
      </w:hyperlink>
      <w:r>
        <w:t xml:space="preserve"> от 21.09.2000 </w:t>
      </w:r>
      <w:hyperlink r:id="rId5" w:history="1">
        <w:r>
          <w:rPr>
            <w:color w:val="0000FF"/>
          </w:rPr>
          <w:t>N 707,</w:t>
        </w:r>
      </w:hyperlink>
      <w:r>
        <w:t xml:space="preserve"> от 14.02.2002 </w:t>
      </w:r>
      <w:hyperlink r:id="rId6" w:history="1">
        <w:r>
          <w:rPr>
            <w:color w:val="0000FF"/>
          </w:rPr>
          <w:t>N 103)</w:t>
        </w:r>
      </w:hyperlink>
    </w:p>
    <w:p w14:paraId="0B4B2402" w14:textId="77777777" w:rsidR="001D2782" w:rsidRDefault="001D2782" w:rsidP="001D2782">
      <w:pPr>
        <w:pStyle w:val="ConsPlusNormal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1D2782" w14:paraId="45D063C2" w14:textId="77777777" w:rsidTr="005A3894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B1249C" w14:textId="77777777" w:rsidR="001D2782" w:rsidRDefault="001D2782" w:rsidP="005A3894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D6643E" w14:textId="77777777" w:rsidR="001D2782" w:rsidRDefault="001D2782" w:rsidP="005A3894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1D2782" w14:paraId="16F515A9" w14:textId="77777777" w:rsidTr="005A3894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FDD05" w14:textId="77777777" w:rsidR="001D2782" w:rsidRDefault="001D2782" w:rsidP="005A3894">
            <w:pPr>
              <w:pStyle w:val="ConsPlusNormal"/>
              <w:jc w:val="center"/>
              <w:outlineLvl w:val="0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1EF6F6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4C00EEDA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4CA326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1BCFD5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1D2782" w14:paraId="2E02AB59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D7FE2E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F1483" w14:textId="77777777" w:rsidR="001D2782" w:rsidRDefault="001D2782" w:rsidP="005A3894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</w:t>
            </w:r>
            <w:proofErr w:type="spellStart"/>
            <w:r>
              <w:t>Варитекс</w:t>
            </w:r>
            <w:proofErr w:type="spellEnd"/>
            <w:r>
              <w:t>", "</w:t>
            </w:r>
            <w:proofErr w:type="spellStart"/>
            <w:r>
              <w:t>Жибо</w:t>
            </w:r>
            <w:proofErr w:type="spellEnd"/>
            <w:r>
              <w:t xml:space="preserve">" и другие, </w:t>
            </w:r>
            <w:proofErr w:type="spellStart"/>
            <w:r>
              <w:t>магнитофорные</w:t>
            </w:r>
            <w:proofErr w:type="spellEnd"/>
            <w:r>
              <w:t xml:space="preserve"> аппликаторы, противоболевые стимуляторы марок ЭТНС-100-1 и</w:t>
            </w:r>
          </w:p>
        </w:tc>
      </w:tr>
      <w:tr w:rsidR="001D2782" w14:paraId="5D8EF268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4534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AC358C" w14:textId="77777777" w:rsidR="001D2782" w:rsidRDefault="001D2782" w:rsidP="005A3894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1D2782" w14:paraId="280DF098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F6629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31EAEA" w14:textId="77777777" w:rsidR="001D2782" w:rsidRDefault="001D2782" w:rsidP="005A3894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073F0DFB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D3CC0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766CA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686A0128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80B4F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6A738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238CC268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BB585D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9B2CA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5EFC2F43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ACD25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6CFB94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3E4DB0C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DF6A8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DC524A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4628B9AB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2CE14" w14:textId="77777777" w:rsidR="001D2782" w:rsidRDefault="001D2782" w:rsidP="005A3894">
            <w:pPr>
              <w:pStyle w:val="ConsPlusNormal"/>
              <w:jc w:val="both"/>
            </w:pPr>
            <w: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1D2782" w14:paraId="660EEBB7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67BE3F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</w:t>
            </w:r>
            <w:r>
              <w:lastRenderedPageBreak/>
              <w:t>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A4AA8" w14:textId="77777777" w:rsidR="001D2782" w:rsidRDefault="001D2782" w:rsidP="005A3894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1D2782" w14:paraId="714ABECE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75BFC4" w14:textId="77777777" w:rsidR="001D2782" w:rsidRDefault="001D2782" w:rsidP="005A3894">
            <w:pPr>
              <w:pStyle w:val="ConsPlusNormal"/>
              <w:jc w:val="both"/>
            </w:pPr>
            <w: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1D2782" w14:paraId="71F2FDA3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86E7A9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721DED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24726442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F94FAD" w14:textId="77777777" w:rsidR="001D2782" w:rsidRDefault="001D2782" w:rsidP="005A3894">
            <w:pPr>
              <w:pStyle w:val="ConsPlusNormal"/>
              <w:jc w:val="both"/>
            </w:pPr>
            <w:r>
              <w:t xml:space="preserve">(абзац введен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1D2782" w14:paraId="5849820C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7D0B98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32BB54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1D2782" w14:paraId="11AE120B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EDC01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1ADD71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1D2782" w14:paraId="22125576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F6E93D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5EC0AB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1D2782" w14:paraId="45F987D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655494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6A7AE6" w14:textId="77777777" w:rsidR="001D2782" w:rsidRDefault="001D2782" w:rsidP="005A3894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1D2782" w14:paraId="664009F4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DC5AF5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</w:t>
            </w:r>
            <w:r>
              <w:lastRenderedPageBreak/>
              <w:t>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A3068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479AD445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ABF5D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1C37F1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1428260B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E2BFE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7A6959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6532BB31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483C00" w14:textId="77777777" w:rsidR="001D2782" w:rsidRDefault="001D2782" w:rsidP="005A3894">
            <w:pPr>
              <w:pStyle w:val="ConsPlusNormal"/>
              <w:jc w:val="both"/>
            </w:pPr>
            <w: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1D2782" w14:paraId="51E4BA96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4435E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D56085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1D2782" w14:paraId="3750D643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D6F863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3DD63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1D2782" w14:paraId="1EFD4D06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38A421" w14:textId="77777777" w:rsidR="001D2782" w:rsidRDefault="001D2782" w:rsidP="005A3894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1D2782" w14:paraId="13E7180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809A25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A67BC5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1D2782" w14:paraId="22D1DD96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06CE7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AE9688" w14:textId="77777777" w:rsidR="001D2782" w:rsidRDefault="001D2782" w:rsidP="005A3894">
            <w:pPr>
              <w:pStyle w:val="ConsPlusNormal"/>
              <w:jc w:val="both"/>
            </w:pPr>
            <w:r>
              <w:t>металлов)</w:t>
            </w:r>
          </w:p>
        </w:tc>
      </w:tr>
      <w:tr w:rsidR="001D2782" w14:paraId="3F80042C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2E98D5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AA1F4F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18DC5A5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2CEA19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</w:t>
            </w:r>
            <w:r>
              <w:lastRenderedPageBreak/>
              <w:t>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D79F4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0FE29304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16C47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23C8FD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0781EA7F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2EB2B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8B8533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208C1E46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DC302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</w:t>
            </w:r>
            <w:proofErr w:type="spellStart"/>
            <w:r>
              <w:t>летно</w:t>
            </w:r>
            <w:proofErr w:type="spellEnd"/>
            <w:r>
              <w:t xml:space="preserve"> - подъемный, </w:t>
            </w:r>
            <w:proofErr w:type="spellStart"/>
            <w:r>
              <w:t>инженерно</w:t>
            </w:r>
            <w:proofErr w:type="spellEnd"/>
            <w:r>
              <w:t xml:space="preserve">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FEF866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61CC9C9D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722644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2D971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35611D9C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A127B4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граждане, эвакуированные (в том числе выехавшие добровольно) в 1986 году из зоны отчуждения, включая детей, в том числе детей, </w:t>
            </w:r>
            <w:r>
              <w:lastRenderedPageBreak/>
              <w:t>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7CD0C0" w14:textId="77777777" w:rsidR="001D2782" w:rsidRDefault="001D2782" w:rsidP="005A3894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</w:t>
            </w:r>
            <w:r>
              <w:lastRenderedPageBreak/>
              <w:t>зубных протезов (за исключением протезов из драгоценных металлов)</w:t>
            </w:r>
          </w:p>
        </w:tc>
      </w:tr>
      <w:tr w:rsidR="001D2782" w14:paraId="23636F24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9B011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lastRenderedPageBreak/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A45BD3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1D2782" w14:paraId="2DF17F2A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AB887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F8657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1D2782" w14:paraId="09BFB15B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A833A5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1FC0F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0709B6B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03A4B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D38E60" w14:textId="77777777" w:rsidR="001D2782" w:rsidRDefault="001D2782" w:rsidP="005A3894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2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1D2782" w14:paraId="4BC66673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B27886" w14:textId="77777777" w:rsidR="001D2782" w:rsidRDefault="001D2782" w:rsidP="005A3894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1D2782" w14:paraId="022EAD6B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552558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865318" w14:textId="77777777" w:rsidR="001D2782" w:rsidRDefault="001D2782" w:rsidP="005A3894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</w:t>
            </w:r>
            <w:r>
              <w:lastRenderedPageBreak/>
              <w:t xml:space="preserve">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4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1D2782" w14:paraId="775E4E2D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BF9259" w14:textId="77777777" w:rsidR="001D2782" w:rsidRDefault="001D2782" w:rsidP="005A389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1D2782" w14:paraId="79C3611A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A1020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799E86" w14:textId="77777777" w:rsidR="001D2782" w:rsidRDefault="001D2782" w:rsidP="005A3894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16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1D2782" w14:paraId="2C089815" w14:textId="77777777" w:rsidTr="005A3894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12E43" w14:textId="77777777" w:rsidR="001D2782" w:rsidRDefault="001D2782" w:rsidP="005A3894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1D2782" w14:paraId="4A5D68D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BF2C01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07FC0E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4190729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8B21E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12837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669CFC71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87DB13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C4843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06129DEC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8D6D8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lastRenderedPageBreak/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B035F3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4FEEF84D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4116C4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13213D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0434DB4E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B88554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DFBBCF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3E2E85D6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CDF069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CEB5F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1D2782" w14:paraId="1F86C2F8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132E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B227D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1D2782" w14:paraId="734CC003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F2685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9A30BD" w14:textId="77777777" w:rsidR="001D2782" w:rsidRDefault="001D2782" w:rsidP="005A3894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1D2782" w14:paraId="09BCCA37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6F2EDF" w14:textId="77777777" w:rsidR="001D2782" w:rsidRDefault="001D2782" w:rsidP="005A3894">
            <w:pPr>
              <w:pStyle w:val="ConsPlusNormal"/>
              <w:jc w:val="center"/>
              <w:outlineLvl w:val="0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5FD8C" w14:textId="77777777" w:rsidR="001D2782" w:rsidRDefault="001D2782" w:rsidP="005A3894">
            <w:pPr>
              <w:pStyle w:val="ConsPlusNormal"/>
              <w:jc w:val="both"/>
            </w:pPr>
          </w:p>
        </w:tc>
      </w:tr>
      <w:tr w:rsidR="001D2782" w14:paraId="606219F5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6581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EB928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1D2782" w14:paraId="75EB5884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8AB175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6AD19" w14:textId="77777777" w:rsidR="001D2782" w:rsidRDefault="001D2782" w:rsidP="005A3894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1D2782" w14:paraId="2C3F8058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FC83F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A2024F" w14:textId="77777777" w:rsidR="001D2782" w:rsidRDefault="001D2782" w:rsidP="005A3894">
            <w:pPr>
              <w:pStyle w:val="ConsPlusNormal"/>
              <w:jc w:val="both"/>
            </w:pPr>
            <w:r>
              <w:t>Ферменты</w:t>
            </w:r>
          </w:p>
        </w:tc>
      </w:tr>
      <w:tr w:rsidR="001D2782" w14:paraId="46234B4D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2B7C2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477368" w14:textId="77777777" w:rsidR="001D2782" w:rsidRDefault="001D2782" w:rsidP="005A3894">
            <w:pPr>
              <w:pStyle w:val="ConsPlusNormal"/>
              <w:jc w:val="both"/>
            </w:pPr>
            <w:r>
              <w:t xml:space="preserve">Анальгетики, B-блокаторы, </w:t>
            </w:r>
            <w:proofErr w:type="spellStart"/>
            <w:r>
              <w:t>фосфаден</w:t>
            </w:r>
            <w:proofErr w:type="spellEnd"/>
            <w:r>
              <w:t xml:space="preserve">, </w:t>
            </w:r>
            <w:proofErr w:type="spellStart"/>
            <w:r>
              <w:t>рибоксин</w:t>
            </w:r>
            <w:proofErr w:type="spellEnd"/>
            <w:r>
              <w:t xml:space="preserve">, андрогены, </w:t>
            </w:r>
            <w:proofErr w:type="spellStart"/>
            <w:r>
              <w:t>аденил</w:t>
            </w:r>
            <w:proofErr w:type="spellEnd"/>
          </w:p>
        </w:tc>
      </w:tr>
      <w:tr w:rsidR="001D2782" w14:paraId="2D23669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0C9FD0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5BDC69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1D2782" w14:paraId="3104FB5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22618D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0543C0" w14:textId="77777777" w:rsidR="001D2782" w:rsidRDefault="001D2782" w:rsidP="005A3894">
            <w:pPr>
              <w:pStyle w:val="ConsPlusNormal"/>
              <w:jc w:val="both"/>
            </w:pPr>
            <w:r>
              <w:t xml:space="preserve">Все лекарственные средства, перевязочные средства </w:t>
            </w:r>
            <w:proofErr w:type="spellStart"/>
            <w:r>
              <w:t>инкурабельным</w:t>
            </w:r>
            <w:proofErr w:type="spellEnd"/>
            <w:r>
              <w:t xml:space="preserve"> онкологическим больным</w:t>
            </w:r>
          </w:p>
        </w:tc>
      </w:tr>
      <w:tr w:rsidR="001D2782" w14:paraId="4E28C153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29E862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Гематологические заболевания, </w:t>
            </w:r>
            <w:proofErr w:type="spellStart"/>
            <w:r>
              <w:t>гемобластозы</w:t>
            </w:r>
            <w:proofErr w:type="spellEnd"/>
            <w:r>
              <w:t xml:space="preserve">, </w:t>
            </w:r>
            <w:proofErr w:type="spellStart"/>
            <w:r>
              <w:t>цитопения</w:t>
            </w:r>
            <w:proofErr w:type="spellEnd"/>
            <w:r>
              <w:t xml:space="preserve">, </w:t>
            </w:r>
            <w:r>
              <w:lastRenderedPageBreak/>
              <w:t xml:space="preserve">наследственные </w:t>
            </w:r>
            <w:proofErr w:type="spellStart"/>
            <w:r>
              <w:t>гемопатии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C4B38C" w14:textId="77777777" w:rsidR="001D2782" w:rsidRDefault="001D2782" w:rsidP="005A3894">
            <w:pPr>
              <w:pStyle w:val="ConsPlusNormal"/>
              <w:jc w:val="both"/>
            </w:pPr>
            <w:proofErr w:type="spellStart"/>
            <w:r>
              <w:lastRenderedPageBreak/>
              <w:t>Цитостатики</w:t>
            </w:r>
            <w:proofErr w:type="spellEnd"/>
            <w:r>
              <w:t xml:space="preserve">, иммунодепрессанты, </w:t>
            </w:r>
            <w:proofErr w:type="spellStart"/>
            <w:r>
              <w:lastRenderedPageBreak/>
              <w:t>иммунокорректоры</w:t>
            </w:r>
            <w:proofErr w:type="spellEnd"/>
            <w:r>
              <w:t>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1D2782" w14:paraId="383816B9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D613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D799E8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1D2782" w14:paraId="0BC8B65C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CC8EF2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94CEA6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1D2782" w14:paraId="4C8225A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08AB3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DDF09" w14:textId="77777777" w:rsidR="001D2782" w:rsidRDefault="001D2782" w:rsidP="005A3894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1D2782" w14:paraId="227D3D8A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EA3E4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64B4EA" w14:textId="77777777" w:rsidR="001D2782" w:rsidRDefault="001D2782" w:rsidP="005A3894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1D2782" w14:paraId="1737EF01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AEAA61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CB1D82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1D2782" w14:paraId="1B6A11A7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D8A6B2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7FD062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1D2782" w14:paraId="30426DB9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33E32C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EEEF8" w14:textId="77777777" w:rsidR="001D2782" w:rsidRDefault="001D2782" w:rsidP="005A3894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цитостатики</w:t>
            </w:r>
            <w:proofErr w:type="spellEnd"/>
            <w:r>
              <w:t xml:space="preserve">, препараты коллоидного золота, противовоспалительные нестероидные препараты, антибиотики, антигистаминные препараты, сердечные гликозиды, </w:t>
            </w:r>
            <w:proofErr w:type="spellStart"/>
            <w:r>
              <w:t>коронаролитики</w:t>
            </w:r>
            <w:proofErr w:type="spellEnd"/>
            <w:r>
              <w:t xml:space="preserve">, мочегонные, антагонисты </w:t>
            </w:r>
            <w:proofErr w:type="spellStart"/>
            <w:r>
              <w:t>Ca</w:t>
            </w:r>
            <w:proofErr w:type="spellEnd"/>
            <w:r>
              <w:t>, препараты K, хондропротекторы</w:t>
            </w:r>
          </w:p>
        </w:tc>
      </w:tr>
      <w:tr w:rsidR="001D2782" w14:paraId="5122445E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80C93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875059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1D2782" w14:paraId="5AF067D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A5A26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54954D" w14:textId="77777777" w:rsidR="001D2782" w:rsidRDefault="001D2782" w:rsidP="005A3894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1D2782" w14:paraId="3FB51531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CB8348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785080" w14:textId="77777777" w:rsidR="001D2782" w:rsidRDefault="001D2782" w:rsidP="005A3894">
            <w:pPr>
              <w:pStyle w:val="ConsPlusNormal"/>
              <w:jc w:val="both"/>
            </w:pPr>
            <w:r>
              <w:t xml:space="preserve">Иммунодепрессанты, </w:t>
            </w:r>
            <w:proofErr w:type="spellStart"/>
            <w:r>
              <w:t>цитостатики</w:t>
            </w:r>
            <w:proofErr w:type="spellEnd"/>
            <w:r>
              <w:t xml:space="preserve">, стероидные гормоны, противогрибковые, </w:t>
            </w:r>
            <w:proofErr w:type="spellStart"/>
            <w:r>
              <w:t>противогерпетические</w:t>
            </w:r>
            <w:proofErr w:type="spellEnd"/>
            <w:r>
              <w:t xml:space="preserve"> и </w:t>
            </w:r>
            <w:proofErr w:type="spellStart"/>
            <w:r>
              <w:t>противоиммуновирусные</w:t>
            </w:r>
            <w:proofErr w:type="spellEnd"/>
            <w:r>
              <w:t xml:space="preserve"> препараты, антибиотики, </w:t>
            </w:r>
            <w:proofErr w:type="spellStart"/>
            <w:r>
              <w:t>уросептики</w:t>
            </w:r>
            <w:proofErr w:type="spellEnd"/>
            <w:r>
              <w:t xml:space="preserve">, антикоагулянты, </w:t>
            </w:r>
            <w:proofErr w:type="spellStart"/>
            <w:r>
              <w:t>дезагреганты</w:t>
            </w:r>
            <w:proofErr w:type="spellEnd"/>
            <w:r>
              <w:t xml:space="preserve">, </w:t>
            </w:r>
            <w:proofErr w:type="spellStart"/>
            <w:r>
              <w:t>коронаролитики</w:t>
            </w:r>
            <w:proofErr w:type="spellEnd"/>
            <w:r>
              <w:t xml:space="preserve">, антагонисты </w:t>
            </w:r>
            <w:proofErr w:type="spellStart"/>
            <w:r>
              <w:t>Ca</w:t>
            </w:r>
            <w:proofErr w:type="spellEnd"/>
            <w:r>
              <w:t xml:space="preserve">, </w:t>
            </w:r>
            <w:r>
              <w:lastRenderedPageBreak/>
              <w:t>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1D2782" w14:paraId="28EA84C9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AD8B6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lastRenderedPageBreak/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5884C6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</w:t>
            </w:r>
            <w:proofErr w:type="spellStart"/>
            <w:r>
              <w:t>Новопен</w:t>
            </w:r>
            <w:proofErr w:type="spellEnd"/>
            <w:r>
              <w:t>", "</w:t>
            </w:r>
            <w:proofErr w:type="spellStart"/>
            <w:r>
              <w:t>Пливапен</w:t>
            </w:r>
            <w:proofErr w:type="spellEnd"/>
            <w:r>
              <w:t>" 1 и 2, иглы к ним, средства диагностики</w:t>
            </w:r>
          </w:p>
        </w:tc>
      </w:tr>
      <w:tr w:rsidR="001D2782" w14:paraId="50149241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F4D93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3E677B" w14:textId="77777777" w:rsidR="001D2782" w:rsidRDefault="001D2782" w:rsidP="005A3894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1D2782" w14:paraId="19EC5331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3BA6C6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79C7A1" w14:textId="77777777" w:rsidR="001D2782" w:rsidRDefault="001D2782" w:rsidP="005A3894">
            <w:pPr>
              <w:pStyle w:val="ConsPlusNormal"/>
              <w:jc w:val="both"/>
            </w:pPr>
            <w:r>
              <w:t xml:space="preserve">Стероидные гормоны, </w:t>
            </w:r>
            <w:proofErr w:type="spellStart"/>
            <w:r>
              <w:t>парлодел</w:t>
            </w:r>
            <w:proofErr w:type="spellEnd"/>
            <w:r>
              <w:t xml:space="preserve">, </w:t>
            </w:r>
            <w:proofErr w:type="spellStart"/>
            <w:r>
              <w:t>андрокур</w:t>
            </w:r>
            <w:proofErr w:type="spellEnd"/>
          </w:p>
        </w:tc>
      </w:tr>
      <w:tr w:rsidR="001D2782" w14:paraId="64562BC0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404144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14859A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1D2782" w14:paraId="12DCEA07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D9578A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002D77" w14:textId="77777777" w:rsidR="001D2782" w:rsidRDefault="001D2782" w:rsidP="005A3894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1D2782" w14:paraId="3718D2A5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0AC012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774ED9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1D2782" w14:paraId="4616DDF5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55C880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F9B80E" w14:textId="77777777" w:rsidR="001D2782" w:rsidRDefault="001D2782" w:rsidP="005A3894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1D2782" w14:paraId="2636EDCF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4DD6E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3AEA30" w14:textId="77777777" w:rsidR="001D2782" w:rsidRDefault="001D2782" w:rsidP="005A3894">
            <w:pPr>
              <w:pStyle w:val="ConsPlusNormal"/>
              <w:jc w:val="both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лекарственные средства</w:t>
            </w:r>
          </w:p>
        </w:tc>
      </w:tr>
      <w:tr w:rsidR="001D2782" w14:paraId="73F160D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DE4C9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4EAA8A" w14:textId="77777777" w:rsidR="001D2782" w:rsidRDefault="001D2782" w:rsidP="005A3894">
            <w:pPr>
              <w:pStyle w:val="ConsPlusNormal"/>
              <w:jc w:val="both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</w:tr>
      <w:tr w:rsidR="001D2782" w14:paraId="2DD7A32E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1C5FB0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8F9F1A" w14:textId="77777777" w:rsidR="001D2782" w:rsidRDefault="001D2782" w:rsidP="005A3894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1D2782" w14:paraId="6BC12BD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9BE391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7612EF" w14:textId="77777777" w:rsidR="001D2782" w:rsidRDefault="001D2782" w:rsidP="005A3894">
            <w:pPr>
              <w:pStyle w:val="ConsPlusNormal"/>
              <w:jc w:val="both"/>
            </w:pPr>
            <w:r>
              <w:t xml:space="preserve">Антихолинэстеразные, холиномиметические, </w:t>
            </w:r>
            <w:proofErr w:type="spellStart"/>
            <w:r>
              <w:t>дегидратационные</w:t>
            </w:r>
            <w:proofErr w:type="spellEnd"/>
            <w:r>
              <w:t>, мочегонные средства</w:t>
            </w:r>
          </w:p>
        </w:tc>
      </w:tr>
      <w:tr w:rsidR="001D2782" w14:paraId="3D091B12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BAFEB0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 xml:space="preserve">Психические заболевания (инвалидам I и II групп, а также больным, работающим в </w:t>
            </w:r>
            <w:proofErr w:type="spellStart"/>
            <w:r>
              <w:t>лечебно</w:t>
            </w:r>
            <w:proofErr w:type="spellEnd"/>
            <w:r>
              <w:t xml:space="preserve"> - производственных государственных предприятиях для проведения трудовой терапии, обучения новым профессиям и трудоустройства на этих </w:t>
            </w:r>
            <w:r>
              <w:lastRenderedPageBreak/>
              <w:t>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C99940" w14:textId="77777777" w:rsidR="001D2782" w:rsidRDefault="001D2782" w:rsidP="005A3894">
            <w:pPr>
              <w:pStyle w:val="ConsPlusNormal"/>
              <w:jc w:val="both"/>
            </w:pPr>
            <w:r>
              <w:lastRenderedPageBreak/>
              <w:t>Все лекарственные средства</w:t>
            </w:r>
          </w:p>
        </w:tc>
      </w:tr>
      <w:tr w:rsidR="001D2782" w14:paraId="48890AD3" w14:textId="77777777" w:rsidTr="005A3894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604DD1" w14:textId="77777777" w:rsidR="001D2782" w:rsidRDefault="001D2782" w:rsidP="005A3894">
            <w:pPr>
              <w:pStyle w:val="ConsPlusNormal"/>
              <w:ind w:firstLine="283"/>
              <w:jc w:val="both"/>
            </w:pPr>
            <w:proofErr w:type="spellStart"/>
            <w:r>
              <w:t>Аддисонова</w:t>
            </w:r>
            <w:proofErr w:type="spellEnd"/>
            <w:r>
              <w:t xml:space="preserve">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62152" w14:textId="77777777" w:rsidR="001D2782" w:rsidRDefault="001D2782" w:rsidP="005A3894">
            <w:pPr>
              <w:pStyle w:val="ConsPlusNormal"/>
              <w:jc w:val="both"/>
            </w:pPr>
            <w:r>
              <w:t>Гормоны коры надпочечников (</w:t>
            </w:r>
            <w:proofErr w:type="spellStart"/>
            <w:r>
              <w:t>минерало</w:t>
            </w:r>
            <w:proofErr w:type="spellEnd"/>
            <w:r>
              <w:t>- и глюкокортикоиды)</w:t>
            </w:r>
          </w:p>
        </w:tc>
      </w:tr>
      <w:tr w:rsidR="001D2782" w14:paraId="134C7BBE" w14:textId="77777777" w:rsidTr="005A3894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7117CB" w14:textId="77777777" w:rsidR="001D2782" w:rsidRDefault="001D2782" w:rsidP="005A3894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AAAA1A" w14:textId="77777777" w:rsidR="001D2782" w:rsidRDefault="001D2782" w:rsidP="005A3894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14:paraId="7833E8C2" w14:textId="77777777" w:rsidR="001D2782" w:rsidRDefault="001D2782" w:rsidP="001D2782">
      <w:pPr>
        <w:pStyle w:val="ConsPlusNormal"/>
      </w:pPr>
    </w:p>
    <w:p w14:paraId="7A755847" w14:textId="77777777" w:rsidR="001D2782" w:rsidRDefault="001D2782" w:rsidP="001D2782">
      <w:pPr>
        <w:pStyle w:val="ConsPlusNormal"/>
      </w:pPr>
    </w:p>
    <w:p w14:paraId="02C89B1A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>ПЕРЕЧЕНЬ</w:t>
      </w:r>
    </w:p>
    <w:p w14:paraId="64F2D8EF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>ГРУПП НАСЕЛЕНИЯ, ПРИ АМБУЛАТОРНОМ ЛЕЧЕНИИ КОТОРЫХ</w:t>
      </w:r>
    </w:p>
    <w:p w14:paraId="53793446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>ЛЕКАРСТВЕННЫЕ СРЕДСТВА ОТПУСКАЮТСЯ ПО РЕЦЕПТАМ ВРАЧЕЙ</w:t>
      </w:r>
    </w:p>
    <w:p w14:paraId="6BD73E0A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>С 50-ПРОЦЕНТНОЙ СКИДКОЙ СО СВОБОДНЫХ ЦЕН</w:t>
      </w:r>
    </w:p>
    <w:p w14:paraId="3B73F2F4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14:paraId="6A3C5514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>Список изменяющих документов</w:t>
      </w:r>
    </w:p>
    <w:p w14:paraId="2798C353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14:paraId="2A89FF93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B1E7BA1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Пенсионеры, получающие пенсию по старости, инвалидности или по случаю потери кормильца в минимальных размерах</w:t>
      </w:r>
    </w:p>
    <w:p w14:paraId="2B797F12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Работающие инвалиды II группы, инвалиды III группы, признанные в установленном </w:t>
      </w:r>
      <w:hyperlink r:id="rId1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безработными &lt;*&gt;</w:t>
      </w:r>
    </w:p>
    <w:p w14:paraId="6F0C9620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14:paraId="50E8397E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14:paraId="77F277F4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F0BC09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14:paraId="4D6A6A6E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подвергшиеся политическим репрессиям в виде лишения свободы, ссылки, высылки, направления на </w:t>
      </w:r>
      <w:proofErr w:type="spellStart"/>
      <w:r>
        <w:rPr>
          <w:rFonts w:ascii="Calibri" w:hAnsi="Calibri" w:cs="Calibri"/>
        </w:rPr>
        <w:t>спецпоселение</w:t>
      </w:r>
      <w:proofErr w:type="spellEnd"/>
      <w:r>
        <w:rPr>
          <w:rFonts w:ascii="Calibri" w:hAnsi="Calibri" w:cs="Calibri"/>
        </w:rPr>
        <w:t>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14:paraId="0681CA8B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14:paraId="3C43DC09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14:paraId="125D1F30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98226B8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</w:t>
      </w:r>
      <w:proofErr w:type="spellStart"/>
      <w:r>
        <w:rPr>
          <w:rFonts w:ascii="Calibri" w:hAnsi="Calibri" w:cs="Calibri"/>
        </w:rPr>
        <w:t>военно</w:t>
      </w:r>
      <w:proofErr w:type="spellEnd"/>
      <w:r>
        <w:rPr>
          <w:rFonts w:ascii="Calibri" w:hAnsi="Calibri" w:cs="Calibri"/>
        </w:rPr>
        <w:t xml:space="preserve">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14:paraId="31140FC0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14:paraId="69AD0759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14:paraId="2DFFCFED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14:paraId="49D894D5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14:paraId="14D29223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14:paraId="6D3D0BA0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14:paraId="59F3DAD5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14:paraId="7B1EF1D2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10.07.1995 N 685)</w:t>
      </w:r>
    </w:p>
    <w:p w14:paraId="6D2FFA53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A337DD" w14:textId="77777777" w:rsidR="001D2782" w:rsidRDefault="001D2782" w:rsidP="001D27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A300E9" w14:textId="77777777" w:rsidR="001D2782" w:rsidRDefault="001D2782" w:rsidP="001D2782">
      <w:pPr>
        <w:pStyle w:val="ConsPlusNormal"/>
      </w:pPr>
    </w:p>
    <w:p w14:paraId="5C66CC80" w14:textId="77777777" w:rsidR="001D2782" w:rsidRDefault="001D2782" w:rsidP="001D2782">
      <w:pPr>
        <w:pStyle w:val="ConsPlusNormal"/>
      </w:pPr>
    </w:p>
    <w:p w14:paraId="6EC02CE1" w14:textId="77777777" w:rsidR="001D2782" w:rsidRDefault="001D2782" w:rsidP="001D2782"/>
    <w:p w14:paraId="5D86A088" w14:textId="77777777" w:rsidR="00575B86" w:rsidRDefault="000E766D"/>
    <w:sectPr w:rsidR="00575B86" w:rsidSect="00EE78AE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67"/>
    <w:rsid w:val="000E766D"/>
    <w:rsid w:val="001D2782"/>
    <w:rsid w:val="002C7667"/>
    <w:rsid w:val="008A55AA"/>
    <w:rsid w:val="00A4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A06B"/>
  <w15:docId w15:val="{E182C0EA-687D-4F23-A838-08CE2D7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7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E7F78F8842E97A25447B3D8E7492FF7CE79DADDD5AE55E9318A8950BCCD2CF323B2B5C0022D4uFN" TargetMode="External"/><Relationship Id="rId13" Type="http://schemas.openxmlformats.org/officeDocument/2006/relationships/hyperlink" Target="consultantplus://offline/ref=31E7F78F8842E97A25447B3D8E7492FF7EE794ACD107EF56CA14AA920493C5C87B372A5C00234FDBuAN" TargetMode="External"/><Relationship Id="rId18" Type="http://schemas.openxmlformats.org/officeDocument/2006/relationships/hyperlink" Target="consultantplus://offline/ref=2C24D91F878BEA14304822945061822CAEE92805E44A64839976181C9B815D84104C713BEBECgAx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24D91F878BEA14304822945061822CAEE92805E44A64839976181C9B815D84104C713BEBECgAx7N" TargetMode="External"/><Relationship Id="rId7" Type="http://schemas.openxmlformats.org/officeDocument/2006/relationships/hyperlink" Target="consultantplus://offline/ref=31E7F78F8842E97A25447B3D8E7492FF7CE79DADDD5AE55E9318A8950BCCD2CF323B2B5C0022D4uFN" TargetMode="External"/><Relationship Id="rId12" Type="http://schemas.openxmlformats.org/officeDocument/2006/relationships/hyperlink" Target="consultantplus://offline/ref=31E7F78F8842E97A25447B3D8E7492FF7AEE9DA1DE05B25CC24DA690039C9ADF7C7E265D00234DBCDBuAN" TargetMode="External"/><Relationship Id="rId17" Type="http://schemas.openxmlformats.org/officeDocument/2006/relationships/hyperlink" Target="consultantplus://offline/ref=31E7F78F8842E97A25447B3D8E7492FF7EE794ACD107EF56CA14AA920493C5C87B372A5C00234FDBuA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E7F78F8842E97A25447B3D8E7492FF7AEE9DA1DE05B25CC24DA690039C9ADF7C7E265D00234DBCDBuAN" TargetMode="External"/><Relationship Id="rId20" Type="http://schemas.openxmlformats.org/officeDocument/2006/relationships/hyperlink" Target="consultantplus://offline/ref=2C24D91F878BEA14304822945061822CAEE92805E44A64839976181C9B815D84104C713BEBECgAx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7F78F8842E97A25447B3D8E7492FF7EE794ACD107EF56CA14AA920493C5C87B372A5C00234FDBuBN" TargetMode="External"/><Relationship Id="rId11" Type="http://schemas.openxmlformats.org/officeDocument/2006/relationships/hyperlink" Target="consultantplus://offline/ref=31E7F78F8842E97A25447B3D8E7492FF7AE59EA8DE0EB25CC24DA690039C9ADF7C7E265D00234FBCDBuF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1E7F78F8842E97A25447B3D8E7492FF7AE59EA8DE0EB25CC24DA690039C9ADF7C7E265D00234FBCDBuFN" TargetMode="External"/><Relationship Id="rId15" Type="http://schemas.openxmlformats.org/officeDocument/2006/relationships/hyperlink" Target="consultantplus://offline/ref=31E7F78F8842E97A25447B3D8E7492FF7EE794ACD107EF56CA14AA920493C5C87B372A5C00234FDBuAN" TargetMode="External"/><Relationship Id="rId23" Type="http://schemas.openxmlformats.org/officeDocument/2006/relationships/hyperlink" Target="consultantplus://offline/ref=2C24D91F878BEA14304822945061822CAEE92805E44A64839976181C9B815D84104C713BEBECgAxBN" TargetMode="External"/><Relationship Id="rId10" Type="http://schemas.openxmlformats.org/officeDocument/2006/relationships/hyperlink" Target="consultantplus://offline/ref=31E7F78F8842E97A25447B3D8E7492FF7CE79DADDD5AE55E9318A8950BCCD2CF323B2B5C0126D4u6N" TargetMode="External"/><Relationship Id="rId19" Type="http://schemas.openxmlformats.org/officeDocument/2006/relationships/hyperlink" Target="consultantplus://offline/ref=2C24D91F878BEA14304822945061822CA8EE2C08E91F3381C823161993D115945E097C3AE9ECA240g4xEN" TargetMode="External"/><Relationship Id="rId4" Type="http://schemas.openxmlformats.org/officeDocument/2006/relationships/hyperlink" Target="consultantplus://offline/ref=31E7F78F8842E97A25447B3D8E7492FF7CE79DADDD5AE55E9318A8950BCCD2CF323B2B5C0023D4u7N" TargetMode="External"/><Relationship Id="rId9" Type="http://schemas.openxmlformats.org/officeDocument/2006/relationships/hyperlink" Target="consultantplus://offline/ref=31E7F78F8842E97A25447B3D8E7492FF7CE79DADDD5AE55E9318A8950BCCD2CF323B2B5C0022D4uFN" TargetMode="External"/><Relationship Id="rId14" Type="http://schemas.openxmlformats.org/officeDocument/2006/relationships/hyperlink" Target="consultantplus://offline/ref=31E7F78F8842E97A25447B3D8E7492FF7AEE9DA1DE05B25CC24DA690039C9ADF7C7E265D00234DBCDBuAN" TargetMode="External"/><Relationship Id="rId22" Type="http://schemas.openxmlformats.org/officeDocument/2006/relationships/hyperlink" Target="consultantplus://offline/ref=2C24D91F878BEA14304822945061822CAEE92805E44A64839976181C9B815D84104C713BEBECgAx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4001</Words>
  <Characters>22810</Characters>
  <Application>Microsoft Office Word</Application>
  <DocSecurity>0</DocSecurity>
  <Lines>190</Lines>
  <Paragraphs>53</Paragraphs>
  <ScaleCrop>false</ScaleCrop>
  <Company/>
  <LinksUpToDate>false</LinksUpToDate>
  <CharactersWithSpaces>26758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</dc:creator>
  <cp:keywords/>
  <dc:description/>
  <cp:lastModifiedBy>1</cp:lastModifiedBy>
  <cp:revision>2</cp:revision>
  <dcterms:created xsi:type="dcterms:W3CDTF">2021-08-04T14:47:00Z</dcterms:created>
  <dcterms:modified xsi:type="dcterms:W3CDTF">2021-08-04T14:47:00Z</dcterms:modified>
</cp:coreProperties>
</file>